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Heading 2"/>
        <w:rPr>
          <w:sz w:val="28"/>
          <w:szCs w:val="28"/>
          <w:lang w:val="en-US"/>
        </w:rPr>
      </w:pPr>
      <w:bookmarkStart w:name="_Ref204054541" w:id="0"/>
    </w:p>
    <w:p>
      <w:pPr>
        <w:pStyle w:val="Heading 2"/>
        <w:rPr>
          <w:rFonts w:ascii="Arial" w:cs="Arial" w:hAnsi="Arial" w:eastAsia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TOURNAMENT HOST SUMMARY </w:t>
      </w:r>
      <w:bookmarkEnd w:id="0"/>
      <w:r>
        <w:rPr>
          <w:rFonts w:ascii="Arial" w:hAnsi="Arial"/>
          <w:sz w:val="24"/>
          <w:szCs w:val="24"/>
          <w:rtl w:val="0"/>
          <w:lang w:val="en-US"/>
        </w:rPr>
        <w:t>FORM</w:t>
      </w:r>
    </w:p>
    <w:p>
      <w:pPr>
        <w:pStyle w:val="Header"/>
        <w:tabs>
          <w:tab w:val="clear" w:pos="4320"/>
          <w:tab w:val="clear" w:pos="8640"/>
        </w:tabs>
        <w:rPr>
          <w:rFonts w:ascii="Arial" w:cs="Arial" w:hAnsi="Arial" w:eastAsia="Arial"/>
          <w:sz w:val="22"/>
          <w:szCs w:val="22"/>
          <w:lang w:val="en-US"/>
        </w:rPr>
      </w:pPr>
    </w:p>
    <w:tbl>
      <w:tblPr>
        <w:tblW w:w="10426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452"/>
        <w:gridCol w:w="3619"/>
        <w:gridCol w:w="321"/>
        <w:gridCol w:w="1850"/>
        <w:gridCol w:w="3184"/>
      </w:tblGrid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145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SPORT:</w:t>
            </w:r>
          </w:p>
        </w:tc>
        <w:tc>
          <w:tcPr>
            <w:tcW w:type="dxa" w:w="3619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Men</w:t>
            </w:r>
            <w:r>
              <w:rPr>
                <w:rFonts w:ascii="Arial" w:hAnsi="Arial" w:hint="default"/>
                <w:b w:val="1"/>
                <w:bCs w:val="1"/>
                <w:sz w:val="22"/>
                <w:szCs w:val="22"/>
                <w:rtl w:val="0"/>
                <w:lang w:val="en-US"/>
              </w:rPr>
              <w:t>’</w:t>
            </w: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s Basketball</w:t>
            </w:r>
          </w:p>
        </w:tc>
        <w:tc>
          <w:tcPr>
            <w:tcW w:type="dxa" w:w="3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5033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shd w:val="clear" w:color="auto" w:fill="ffff00"/>
                <w:rtl w:val="0"/>
                <w:lang w:val="en-US"/>
              </w:rPr>
              <w:t>MEN</w:t>
            </w:r>
            <w:r>
              <w:rPr>
                <w:rFonts w:ascii="Arial" w:hAnsi="Arial" w:hint="default"/>
                <w:b w:val="1"/>
                <w:bCs w:val="1"/>
                <w:sz w:val="22"/>
                <w:szCs w:val="22"/>
                <w:shd w:val="clear" w:color="auto" w:fill="ffff00"/>
                <w:rtl w:val="0"/>
                <w:lang w:val="en-US"/>
              </w:rPr>
              <w:t>’</w:t>
            </w:r>
            <w:r>
              <w:rPr>
                <w:rFonts w:ascii="Arial" w:hAnsi="Arial"/>
                <w:b w:val="1"/>
                <w:bCs w:val="1"/>
                <w:sz w:val="22"/>
                <w:szCs w:val="22"/>
                <w:shd w:val="clear" w:color="auto" w:fill="ffff00"/>
                <w:rtl w:val="0"/>
                <w:lang w:val="en-US"/>
              </w:rPr>
              <w:t>S</w:t>
            </w: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 xml:space="preserve">      WOMEN</w:t>
            </w:r>
            <w:r>
              <w:rPr>
                <w:rFonts w:ascii="Arial" w:hAnsi="Arial" w:hint="default"/>
                <w:b w:val="1"/>
                <w:bCs w:val="1"/>
                <w:sz w:val="22"/>
                <w:szCs w:val="22"/>
                <w:rtl w:val="0"/>
                <w:lang w:val="en-US"/>
              </w:rPr>
              <w:t>’</w:t>
            </w: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 xml:space="preserve">S      CO-ED    </w:t>
            </w:r>
            <w:r>
              <w:rPr>
                <w:rFonts w:ascii="Arial" w:hAnsi="Arial"/>
                <w:b w:val="1"/>
                <w:bCs w:val="1"/>
                <w:sz w:val="20"/>
                <w:szCs w:val="20"/>
                <w:rtl w:val="0"/>
                <w:lang w:val="en-US"/>
              </w:rPr>
              <w:t>(Circle One)</w:t>
            </w:r>
          </w:p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145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HOST:</w:t>
            </w:r>
          </w:p>
        </w:tc>
        <w:tc>
          <w:tcPr>
            <w:tcW w:type="dxa" w:w="361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Seneca Newnham</w:t>
            </w:r>
          </w:p>
        </w:tc>
        <w:tc>
          <w:tcPr>
            <w:tcW w:type="dxa" w:w="3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85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DATE:</w:t>
            </w:r>
          </w:p>
        </w:tc>
        <w:tc>
          <w:tcPr>
            <w:tcW w:type="dxa" w:w="3183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Feb. 22/19</w:t>
            </w:r>
          </w:p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145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COLLEGE:</w:t>
            </w:r>
          </w:p>
        </w:tc>
        <w:tc>
          <w:tcPr>
            <w:tcW w:type="dxa" w:w="361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Seneca</w:t>
            </w:r>
          </w:p>
        </w:tc>
        <w:tc>
          <w:tcPr>
            <w:tcW w:type="dxa" w:w="3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85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ENTRY FEE:</w:t>
            </w:r>
          </w:p>
        </w:tc>
        <w:tc>
          <w:tcPr>
            <w:tcW w:type="dxa" w:w="31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$400 +HST</w:t>
            </w:r>
          </w:p>
        </w:tc>
      </w:tr>
    </w:tbl>
    <w:p>
      <w:pPr>
        <w:pStyle w:val="Header"/>
        <w:widowControl w:val="0"/>
        <w:tabs>
          <w:tab w:val="clear" w:pos="4320"/>
          <w:tab w:val="clear" w:pos="8640"/>
        </w:tabs>
        <w:jc w:val="center"/>
        <w:rPr>
          <w:rFonts w:ascii="Arial" w:cs="Arial" w:hAnsi="Arial" w:eastAsia="Arial"/>
          <w:sz w:val="22"/>
          <w:szCs w:val="22"/>
          <w:lang w:val="en-US"/>
        </w:rPr>
      </w:pPr>
    </w:p>
    <w:p>
      <w:pPr>
        <w:pStyle w:val="Header"/>
        <w:tabs>
          <w:tab w:val="clear" w:pos="4320"/>
          <w:tab w:val="clear" w:pos="8640"/>
        </w:tabs>
        <w:rPr>
          <w:rFonts w:ascii="Arial" w:cs="Arial" w:hAnsi="Arial" w:eastAsia="Arial"/>
          <w:sz w:val="22"/>
          <w:szCs w:val="22"/>
          <w:lang w:val="en-US"/>
        </w:rPr>
      </w:pPr>
    </w:p>
    <w:tbl>
      <w:tblPr>
        <w:tblW w:w="1064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604"/>
        <w:gridCol w:w="568"/>
        <w:gridCol w:w="639"/>
        <w:gridCol w:w="3326"/>
        <w:gridCol w:w="522"/>
        <w:gridCol w:w="4983"/>
      </w:tblGrid>
      <w:tr>
        <w:tblPrEx>
          <w:shd w:val="clear" w:color="auto" w:fill="ced7e7"/>
        </w:tblPrEx>
        <w:trPr>
          <w:trHeight w:val="317" w:hRule="atLeast"/>
        </w:trPr>
        <w:tc>
          <w:tcPr>
            <w:tcW w:type="dxa" w:w="10642"/>
            <w:gridSpan w:val="6"/>
            <w:tcBorders>
              <w:top w:val="single" w:color="000000" w:sz="1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PARTICIPATING COLLEGES</w:t>
            </w:r>
          </w:p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60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1.</w:t>
            </w:r>
          </w:p>
        </w:tc>
        <w:tc>
          <w:tcPr>
            <w:tcW w:type="dxa" w:w="4533"/>
            <w:gridSpan w:val="3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Centennial</w:t>
            </w:r>
          </w:p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6.</w:t>
            </w:r>
          </w:p>
        </w:tc>
        <w:tc>
          <w:tcPr>
            <w:tcW w:type="dxa" w:w="4983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Seneca King</w:t>
            </w:r>
          </w:p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60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2.</w:t>
            </w:r>
          </w:p>
        </w:tc>
        <w:tc>
          <w:tcPr>
            <w:tcW w:type="dxa" w:w="4533"/>
            <w:gridSpan w:val="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George Brown</w:t>
            </w:r>
          </w:p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7.</w:t>
            </w:r>
          </w:p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Seneca Newnham</w:t>
            </w:r>
          </w:p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60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3.</w:t>
            </w:r>
          </w:p>
        </w:tc>
        <w:tc>
          <w:tcPr>
            <w:tcW w:type="dxa" w:w="4533"/>
            <w:gridSpan w:val="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Humber</w:t>
            </w:r>
          </w:p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8.</w:t>
            </w:r>
          </w:p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60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4.</w:t>
            </w:r>
          </w:p>
        </w:tc>
        <w:tc>
          <w:tcPr>
            <w:tcW w:type="dxa" w:w="4533"/>
            <w:gridSpan w:val="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Sheridan</w:t>
            </w:r>
          </w:p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9.</w:t>
            </w:r>
          </w:p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60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5.</w:t>
            </w:r>
          </w:p>
        </w:tc>
        <w:tc>
          <w:tcPr>
            <w:tcW w:type="dxa" w:w="4533"/>
            <w:gridSpan w:val="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Seneca York</w:t>
            </w:r>
          </w:p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10.</w:t>
            </w:r>
          </w:p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282" w:hRule="atLeast"/>
        </w:trPr>
        <w:tc>
          <w:tcPr>
            <w:tcW w:type="dxa" w:w="604"/>
            <w:tcBorders>
              <w:top w:val="nil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4533"/>
            <w:gridSpan w:val="3"/>
            <w:tcBorders>
              <w:top w:val="single" w:color="000000" w:sz="4" w:space="0" w:shadow="0" w:frame="0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522"/>
            <w:tcBorders>
              <w:top w:val="nil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317" w:hRule="atLeast"/>
        </w:trPr>
        <w:tc>
          <w:tcPr>
            <w:tcW w:type="dxa" w:w="5137"/>
            <w:gridSpan w:val="4"/>
            <w:tcBorders>
              <w:top w:val="single" w:color="000000" w:sz="1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AWARDS</w:t>
            </w:r>
          </w:p>
        </w:tc>
        <w:tc>
          <w:tcPr>
            <w:tcW w:type="dxa" w:w="5505"/>
            <w:gridSpan w:val="2"/>
            <w:tcBorders>
              <w:top w:val="single" w:color="000000" w:sz="1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INDIVIDUAL MVP AWARDS</w:t>
            </w:r>
          </w:p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1172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1</w:t>
            </w:r>
            <w:r>
              <w:rPr>
                <w:rFonts w:ascii="Arial" w:hAnsi="Arial"/>
                <w:sz w:val="22"/>
                <w:szCs w:val="22"/>
                <w:vertAlign w:val="superscript"/>
                <w:rtl w:val="0"/>
                <w:lang w:val="en-US"/>
              </w:rPr>
              <w:t>ST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 Place</w:t>
            </w:r>
          </w:p>
        </w:tc>
        <w:tc>
          <w:tcPr>
            <w:tcW w:type="dxa" w:w="3965"/>
            <w:gridSpan w:val="2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Sheridan</w:t>
            </w:r>
          </w:p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1.</w:t>
            </w:r>
          </w:p>
        </w:tc>
        <w:tc>
          <w:tcPr>
            <w:tcW w:type="dxa" w:w="4983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1172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2</w:t>
            </w:r>
            <w:r>
              <w:rPr>
                <w:rFonts w:ascii="Arial" w:hAnsi="Arial"/>
                <w:sz w:val="22"/>
                <w:szCs w:val="22"/>
                <w:vertAlign w:val="superscript"/>
                <w:rtl w:val="0"/>
                <w:lang w:val="en-US"/>
              </w:rPr>
              <w:t>nd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 Place</w:t>
            </w:r>
          </w:p>
        </w:tc>
        <w:tc>
          <w:tcPr>
            <w:tcW w:type="dxa" w:w="3965"/>
            <w:gridSpan w:val="2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Seneca King</w:t>
            </w:r>
          </w:p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2.</w:t>
            </w:r>
          </w:p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1172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3</w:t>
            </w:r>
            <w:r>
              <w:rPr>
                <w:rFonts w:ascii="Arial" w:hAnsi="Arial"/>
                <w:sz w:val="22"/>
                <w:szCs w:val="22"/>
                <w:vertAlign w:val="superscript"/>
                <w:rtl w:val="0"/>
                <w:lang w:val="en-US"/>
              </w:rPr>
              <w:t>rd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 Place</w:t>
            </w:r>
          </w:p>
        </w:tc>
        <w:tc>
          <w:tcPr>
            <w:tcW w:type="dxa" w:w="3965"/>
            <w:gridSpan w:val="2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3.</w:t>
            </w:r>
          </w:p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1811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Fair Play Award</w:t>
            </w:r>
          </w:p>
        </w:tc>
        <w:tc>
          <w:tcPr>
            <w:tcW w:type="dxa" w:w="3326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Seneca York</w:t>
            </w:r>
          </w:p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4.</w:t>
            </w:r>
          </w:p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282" w:hRule="atLeast"/>
        </w:trPr>
        <w:tc>
          <w:tcPr>
            <w:tcW w:type="dxa" w:w="1811"/>
            <w:gridSpan w:val="3"/>
            <w:tcBorders>
              <w:top w:val="nil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3326"/>
            <w:tcBorders>
              <w:top w:val="single" w:color="000000" w:sz="4" w:space="0" w:shadow="0" w:frame="0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522"/>
            <w:tcBorders>
              <w:top w:val="nil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</w:tbl>
    <w:p>
      <w:pPr>
        <w:pStyle w:val="Header"/>
        <w:widowControl w:val="0"/>
        <w:tabs>
          <w:tab w:val="clear" w:pos="4320"/>
          <w:tab w:val="clear" w:pos="8640"/>
        </w:tabs>
        <w:rPr>
          <w:rFonts w:ascii="Arial" w:cs="Arial" w:hAnsi="Arial" w:eastAsia="Arial"/>
          <w:sz w:val="22"/>
          <w:szCs w:val="22"/>
          <w:lang w:val="en-US"/>
        </w:rPr>
      </w:pPr>
    </w:p>
    <w:p>
      <w:pPr>
        <w:pStyle w:val="Header"/>
        <w:tabs>
          <w:tab w:val="clear" w:pos="4320"/>
          <w:tab w:val="clear" w:pos="8640"/>
        </w:tabs>
        <w:rPr>
          <w:rFonts w:ascii="Arial" w:cs="Arial" w:hAnsi="Arial" w:eastAsia="Arial"/>
          <w:sz w:val="22"/>
          <w:szCs w:val="22"/>
          <w:lang w:val="en-US"/>
        </w:rPr>
      </w:pPr>
    </w:p>
    <w:p>
      <w:pPr>
        <w:pStyle w:val="Header"/>
        <w:tabs>
          <w:tab w:val="clear" w:pos="4320"/>
          <w:tab w:val="clear" w:pos="8640"/>
        </w:tabs>
        <w:rPr>
          <w:rFonts w:ascii="Arial" w:cs="Arial" w:hAnsi="Arial" w:eastAsia="Arial"/>
          <w:sz w:val="22"/>
          <w:szCs w:val="22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>Notable problems (disciplinary, administrative, or other?)</w:t>
      </w:r>
    </w:p>
    <w:tbl>
      <w:tblPr>
        <w:tblW w:w="1064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0642"/>
      </w:tblGrid>
      <w:tr>
        <w:tblPrEx>
          <w:shd w:val="clear" w:color="auto" w:fill="ced7e7"/>
        </w:tblPrEx>
        <w:trPr>
          <w:trHeight w:val="248" w:hRule="atLeast"/>
        </w:trPr>
        <w:tc>
          <w:tcPr>
            <w:tcW w:type="dxa" w:w="10642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43" w:hRule="atLeast"/>
        </w:trPr>
        <w:tc>
          <w:tcPr>
            <w:tcW w:type="dxa" w:w="10642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43" w:hRule="atLeast"/>
        </w:trPr>
        <w:tc>
          <w:tcPr>
            <w:tcW w:type="dxa" w:w="10642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Header"/>
        <w:widowControl w:val="0"/>
        <w:tabs>
          <w:tab w:val="clear" w:pos="4320"/>
          <w:tab w:val="clear" w:pos="8640"/>
        </w:tabs>
        <w:rPr>
          <w:rFonts w:ascii="Arial" w:cs="Arial" w:hAnsi="Arial" w:eastAsia="Arial"/>
          <w:sz w:val="22"/>
          <w:szCs w:val="22"/>
          <w:lang w:val="en-US"/>
        </w:rPr>
      </w:pPr>
    </w:p>
    <w:p>
      <w:pPr>
        <w:pStyle w:val="Header"/>
        <w:tabs>
          <w:tab w:val="clear" w:pos="4320"/>
          <w:tab w:val="clear" w:pos="8640"/>
        </w:tabs>
        <w:rPr>
          <w:rFonts w:ascii="Arial" w:cs="Arial" w:hAnsi="Arial" w:eastAsia="Arial"/>
          <w:sz w:val="22"/>
          <w:szCs w:val="22"/>
          <w:lang w:val="en-US"/>
        </w:rPr>
      </w:pPr>
    </w:p>
    <w:p>
      <w:pPr>
        <w:pStyle w:val="Normal.0"/>
        <w:rPr>
          <w:lang w:val="en-US"/>
        </w:rPr>
      </w:pPr>
    </w:p>
    <w:p>
      <w:pPr>
        <w:pStyle w:val="Normal.0"/>
        <w:tabs>
          <w:tab w:val="left" w:pos="1878"/>
        </w:tabs>
        <w:rPr>
          <w:lang w:val="en-US"/>
        </w:rPr>
      </w:pPr>
      <w:r>
        <w:rPr>
          <w:lang w:val="en-US"/>
        </w:rPr>
        <w:tab/>
      </w:r>
    </w:p>
    <w:p>
      <w:pPr>
        <w:pStyle w:val="Heading 2"/>
        <w:jc w:val="left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lang w:val="en-US"/>
        </w:rPr>
        <w:br w:type="page"/>
      </w:r>
    </w:p>
    <w:p>
      <w:pPr>
        <w:pStyle w:val="Header"/>
        <w:tabs>
          <w:tab w:val="left" w:pos="396"/>
          <w:tab w:val="clear" w:pos="4320"/>
          <w:tab w:val="clear" w:pos="8640"/>
        </w:tabs>
        <w:rPr>
          <w:sz w:val="12"/>
          <w:szCs w:val="12"/>
          <w:lang w:val="en-US"/>
        </w:rPr>
      </w:pPr>
      <w:r>
        <w:rPr>
          <w:lang w:val="en-US"/>
        </w:rPr>
        <w:tab/>
      </w:r>
    </w:p>
    <w:tbl>
      <w:tblPr>
        <w:tblW w:w="1064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3547"/>
        <w:gridCol w:w="3547"/>
        <w:gridCol w:w="3548"/>
      </w:tblGrid>
      <w:tr>
        <w:tblPrEx>
          <w:shd w:val="clear" w:color="auto" w:fill="ced7e7"/>
        </w:tblPrEx>
        <w:trPr>
          <w:trHeight w:val="243" w:hRule="atLeast"/>
        </w:trPr>
        <w:tc>
          <w:tcPr>
            <w:tcW w:type="dxa" w:w="35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422"/>
                <w:tab w:val="left" w:pos="1408"/>
                <w:tab w:val="left" w:pos="2160"/>
                <w:tab w:val="left" w:pos="3028"/>
                <w:tab w:val="left" w:pos="4752"/>
                <w:tab w:val="left" w:pos="5458"/>
                <w:tab w:val="left" w:pos="6628"/>
                <w:tab w:val="left" w:pos="8968"/>
                <w:tab w:val="left" w:pos="10242"/>
                <w:tab w:val="left" w:pos="10800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</w:tabs>
              <w:spacing w:line="240" w:lineRule="atLeast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Host:  Seneca Newnham</w:t>
            </w:r>
          </w:p>
        </w:tc>
        <w:tc>
          <w:tcPr>
            <w:tcW w:type="dxa" w:w="35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422"/>
                <w:tab w:val="left" w:pos="1408"/>
                <w:tab w:val="left" w:pos="2160"/>
                <w:tab w:val="left" w:pos="3028"/>
                <w:tab w:val="left" w:pos="4752"/>
                <w:tab w:val="left" w:pos="5458"/>
                <w:tab w:val="left" w:pos="6628"/>
                <w:tab w:val="left" w:pos="8968"/>
                <w:tab w:val="left" w:pos="10242"/>
                <w:tab w:val="left" w:pos="10800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</w:tabs>
              <w:spacing w:line="240" w:lineRule="atLeast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Sport:  Men</w:t>
            </w:r>
            <w:r>
              <w:rPr>
                <w:rFonts w:ascii="Arial" w:hAnsi="Arial" w:hint="default"/>
                <w:sz w:val="22"/>
                <w:szCs w:val="22"/>
                <w:rtl w:val="0"/>
                <w:lang w:val="en-US"/>
              </w:rPr>
              <w:t>’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s Basketball</w:t>
            </w:r>
          </w:p>
        </w:tc>
        <w:tc>
          <w:tcPr>
            <w:tcW w:type="dxa" w:w="35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422"/>
                <w:tab w:val="left" w:pos="1408"/>
                <w:tab w:val="left" w:pos="2160"/>
                <w:tab w:val="left" w:pos="3028"/>
                <w:tab w:val="left" w:pos="4752"/>
                <w:tab w:val="left" w:pos="5458"/>
                <w:tab w:val="left" w:pos="6628"/>
                <w:tab w:val="left" w:pos="8968"/>
                <w:tab w:val="left" w:pos="10242"/>
                <w:tab w:val="left" w:pos="10800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</w:tabs>
              <w:spacing w:line="240" w:lineRule="atLeast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Date:  Feb. 22/19</w:t>
            </w:r>
          </w:p>
        </w:tc>
      </w:tr>
    </w:tbl>
    <w:p>
      <w:pPr>
        <w:pStyle w:val="Header"/>
        <w:widowControl w:val="0"/>
        <w:tabs>
          <w:tab w:val="left" w:pos="396"/>
          <w:tab w:val="clear" w:pos="4320"/>
          <w:tab w:val="clear" w:pos="8640"/>
        </w:tabs>
        <w:rPr>
          <w:sz w:val="12"/>
          <w:szCs w:val="12"/>
          <w:lang w:val="en-US"/>
        </w:rPr>
      </w:pPr>
    </w:p>
    <w:tbl>
      <w:tblPr>
        <w:tblW w:w="11284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616"/>
        <w:gridCol w:w="3136"/>
        <w:gridCol w:w="450"/>
        <w:gridCol w:w="450"/>
        <w:gridCol w:w="450"/>
        <w:gridCol w:w="540"/>
        <w:gridCol w:w="621"/>
        <w:gridCol w:w="3132"/>
        <w:gridCol w:w="441"/>
        <w:gridCol w:w="450"/>
        <w:gridCol w:w="450"/>
        <w:gridCol w:w="548"/>
      </w:tblGrid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5642"/>
            <w:gridSpan w:val="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POOL A STANDINGS</w:t>
            </w:r>
          </w:p>
        </w:tc>
        <w:tc>
          <w:tcPr>
            <w:tcW w:type="dxa" w:w="5642"/>
            <w:gridSpan w:val="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POOL B STANDINGS</w:t>
            </w:r>
          </w:p>
        </w:tc>
      </w:tr>
      <w:tr>
        <w:tblPrEx>
          <w:shd w:val="clear" w:color="auto" w:fill="ced7e7"/>
        </w:tblPrEx>
        <w:trPr>
          <w:trHeight w:val="49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Place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College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W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L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T</w:t>
            </w:r>
          </w:p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PTS</w:t>
            </w:r>
          </w:p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Place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College</w:t>
            </w:r>
          </w:p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W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L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T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PTS</w:t>
            </w:r>
          </w:p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Seneca King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2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0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0</w:t>
            </w:r>
          </w:p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6</w:t>
            </w:r>
          </w:p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Sheridan</w:t>
            </w:r>
          </w:p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3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0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0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9</w:t>
            </w:r>
          </w:p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2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Seneca Newnham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0</w:t>
            </w:r>
          </w:p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4</w:t>
            </w:r>
          </w:p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2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Humber</w:t>
            </w:r>
          </w:p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2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0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7</w:t>
            </w:r>
          </w:p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3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Seneca York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0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2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0</w:t>
            </w:r>
          </w:p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2</w:t>
            </w:r>
          </w:p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3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Centennial</w:t>
            </w:r>
          </w:p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2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0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5</w:t>
            </w:r>
          </w:p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4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4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George Brown</w:t>
            </w:r>
          </w:p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0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3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0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3</w:t>
            </w:r>
          </w:p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5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5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6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6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7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7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8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8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Header"/>
        <w:tabs>
          <w:tab w:val="center" w:pos="2982"/>
          <w:tab w:val="left" w:pos="4757"/>
          <w:tab w:val="left" w:pos="5041"/>
          <w:tab w:val="clear" w:pos="4320"/>
          <w:tab w:val="clear" w:pos="8640"/>
        </w:tabs>
        <w:rPr>
          <w:sz w:val="12"/>
          <w:szCs w:val="12"/>
          <w:lang w:val="en-US"/>
        </w:rPr>
      </w:pPr>
    </w:p>
    <w:tbl>
      <w:tblPr>
        <w:tblW w:w="10053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890"/>
        <w:gridCol w:w="2448"/>
        <w:gridCol w:w="1062"/>
        <w:gridCol w:w="1146"/>
        <w:gridCol w:w="2443"/>
        <w:gridCol w:w="1064"/>
      </w:tblGrid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 xml:space="preserve">Game </w:t>
            </w: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br w:type="textWrapping"/>
            </w:r>
            <w:r>
              <w:rPr>
                <w:rFonts w:ascii="Arial Narrow" w:hAnsi="Arial Narrow"/>
                <w:b w:val="1"/>
                <w:bCs w:val="1"/>
                <w:sz w:val="16"/>
                <w:szCs w:val="16"/>
                <w:rtl w:val="0"/>
                <w:lang w:val="en-US"/>
              </w:rPr>
              <w:t>(ie: #, Quarter, Semi, Final)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College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Score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College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Score</w:t>
            </w:r>
          </w:p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1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212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Sheridan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44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George Brown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30</w:t>
            </w:r>
          </w:p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2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Humber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55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Centennial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51</w:t>
            </w:r>
          </w:p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3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Newnham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39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York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24</w:t>
            </w:r>
          </w:p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4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Sheridan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51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Centennial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48</w:t>
            </w:r>
          </w:p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5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Humber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53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George Brown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45</w:t>
            </w:r>
          </w:p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6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King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56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York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22</w:t>
            </w:r>
          </w:p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7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Sheridan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72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Humber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70</w:t>
            </w:r>
          </w:p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8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Centennial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39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Gorge Brown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36</w:t>
            </w:r>
          </w:p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9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King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51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Newnham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44</w:t>
            </w:r>
          </w:p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SF#1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King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57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Humber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43</w:t>
            </w:r>
          </w:p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SF#2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Sheridan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67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Newnham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43</w:t>
            </w:r>
          </w:p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Finals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Sheridan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56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King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47</w:t>
            </w:r>
          </w:p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Header"/>
        <w:widowControl w:val="0"/>
        <w:tabs>
          <w:tab w:val="center" w:pos="2982"/>
          <w:tab w:val="left" w:pos="4757"/>
          <w:tab w:val="left" w:pos="5041"/>
          <w:tab w:val="clear" w:pos="4320"/>
          <w:tab w:val="clear" w:pos="8640"/>
        </w:tabs>
        <w:jc w:val="center"/>
        <w:rPr>
          <w:sz w:val="12"/>
          <w:szCs w:val="12"/>
          <w:lang w:val="en-US"/>
        </w:rPr>
      </w:pPr>
    </w:p>
    <w:p>
      <w:pPr>
        <w:pStyle w:val="Header"/>
        <w:tabs>
          <w:tab w:val="center" w:pos="2982"/>
          <w:tab w:val="left" w:pos="4757"/>
          <w:tab w:val="left" w:pos="5041"/>
          <w:tab w:val="clear" w:pos="4320"/>
          <w:tab w:val="clear" w:pos="8640"/>
        </w:tabs>
        <w:rPr>
          <w:rFonts w:ascii="Arial Narrow" w:cs="Arial Narrow" w:hAnsi="Arial Narrow" w:eastAsia="Arial Narrow"/>
          <w:b w:val="1"/>
          <w:bCs w:val="1"/>
          <w:sz w:val="12"/>
          <w:szCs w:val="12"/>
          <w:lang w:val="en-US"/>
        </w:rPr>
      </w:pPr>
    </w:p>
    <w:tbl>
      <w:tblPr>
        <w:tblW w:w="1064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0642"/>
      </w:tblGrid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106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Tournament Champions:  Sheridan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106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Tournament Finalists:  Seneca King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106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Fair Play Award Winner:  SenecaYork</w:t>
            </w:r>
          </w:p>
        </w:tc>
      </w:tr>
    </w:tbl>
    <w:p>
      <w:pPr>
        <w:pStyle w:val="Header"/>
        <w:widowControl w:val="0"/>
        <w:tabs>
          <w:tab w:val="center" w:pos="2982"/>
          <w:tab w:val="left" w:pos="4757"/>
          <w:tab w:val="left" w:pos="5041"/>
          <w:tab w:val="clear" w:pos="4320"/>
          <w:tab w:val="clear" w:pos="8640"/>
        </w:tabs>
        <w:rPr>
          <w:rFonts w:ascii="Arial Narrow" w:cs="Arial Narrow" w:hAnsi="Arial Narrow" w:eastAsia="Arial Narrow"/>
          <w:b w:val="1"/>
          <w:bCs w:val="1"/>
          <w:sz w:val="12"/>
          <w:szCs w:val="12"/>
          <w:lang w:val="en-US"/>
        </w:rPr>
      </w:pPr>
    </w:p>
    <w:p>
      <w:pPr>
        <w:pStyle w:val="Header"/>
        <w:tabs>
          <w:tab w:val="left" w:pos="1065"/>
          <w:tab w:val="left" w:pos="4331"/>
          <w:tab w:val="left" w:pos="7384"/>
          <w:tab w:val="clear" w:pos="4320"/>
          <w:tab w:val="clear" w:pos="8640"/>
        </w:tabs>
        <w:rPr>
          <w:sz w:val="16"/>
          <w:szCs w:val="16"/>
          <w:lang w:val="en-US"/>
        </w:rPr>
      </w:pPr>
    </w:p>
    <w:tbl>
      <w:tblPr>
        <w:tblW w:w="1064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660"/>
        <w:gridCol w:w="2660"/>
        <w:gridCol w:w="2661"/>
        <w:gridCol w:w="2661"/>
      </w:tblGrid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10642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Participants Statistics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26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# of Participants</w:t>
            </w:r>
          </w:p>
        </w:tc>
        <w:tc>
          <w:tcPr>
            <w:tcW w:type="dxa" w:w="26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# Men</w:t>
            </w:r>
          </w:p>
        </w:tc>
        <w:tc>
          <w:tcPr>
            <w:tcW w:type="dxa" w:w="26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# Women</w:t>
            </w:r>
          </w:p>
        </w:tc>
        <w:tc>
          <w:tcPr>
            <w:tcW w:type="dxa" w:w="26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% Minorities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26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</w:pPr>
            <w:r>
              <w:rPr>
                <w:rFonts w:ascii="Arial Narrow" w:hAnsi="Arial Narrow"/>
                <w:sz w:val="22"/>
                <w:szCs w:val="22"/>
                <w:rtl w:val="0"/>
                <w:lang w:val="en-US"/>
              </w:rPr>
              <w:t>83</w:t>
            </w:r>
          </w:p>
        </w:tc>
        <w:tc>
          <w:tcPr>
            <w:tcW w:type="dxa" w:w="26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</w:pPr>
            <w:r>
              <w:rPr>
                <w:rFonts w:ascii="Arial Narrow" w:hAnsi="Arial Narrow"/>
                <w:sz w:val="22"/>
                <w:szCs w:val="22"/>
                <w:rtl w:val="0"/>
                <w:lang w:val="en-US"/>
              </w:rPr>
              <w:t>83</w:t>
            </w:r>
          </w:p>
        </w:tc>
        <w:tc>
          <w:tcPr>
            <w:tcW w:type="dxa" w:w="26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26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</w:tbl>
    <w:p>
      <w:pPr>
        <w:pStyle w:val="Normal.0"/>
        <w:tabs>
          <w:tab w:val="left" w:pos="1878"/>
        </w:tabs>
      </w:pPr>
      <w:r>
        <w:rPr>
          <w:lang w:val="en-US"/>
        </w:rPr>
      </w:r>
    </w:p>
    <w:sectPr>
      <w:headerReference w:type="default" r:id="rId4"/>
      <w:headerReference w:type="even" r:id="rId5"/>
      <w:footerReference w:type="default" r:id="rId6"/>
      <w:footerReference w:type="even" r:id="rId7"/>
      <w:pgSz w:w="12240" w:h="15840" w:orient="portrait"/>
      <w:pgMar w:top="1440" w:right="907" w:bottom="706" w:left="907" w:header="706" w:footer="706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Arial Narro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jc w:val="right"/>
    </w:pPr>
    <w: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575309</wp:posOffset>
          </wp:positionH>
          <wp:positionV relativeFrom="page">
            <wp:posOffset>371475</wp:posOffset>
          </wp:positionV>
          <wp:extent cx="1304925" cy="541020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925" cy="54102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Fonts w:ascii="Arial" w:hAnsi="Arial"/>
        <w:sz w:val="20"/>
        <w:szCs w:val="20"/>
        <w:rtl w:val="0"/>
        <w:lang w:val="en-US"/>
      </w:rPr>
      <w:t>Appendix D</w:t>
    </w:r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jc w:val="right"/>
    </w:pPr>
    <w: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575309</wp:posOffset>
          </wp:positionH>
          <wp:positionV relativeFrom="page">
            <wp:posOffset>371475</wp:posOffset>
          </wp:positionV>
          <wp:extent cx="1304925" cy="541020"/>
          <wp:effectExtent l="0" t="0" r="0" b="0"/>
          <wp:wrapNone/>
          <wp:docPr id="10737418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age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925" cy="54102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Fonts w:ascii="Arial" w:hAnsi="Arial"/>
        <w:sz w:val="20"/>
        <w:szCs w:val="20"/>
        <w:rtl w:val="0"/>
        <w:lang w:val="en-US"/>
      </w:rPr>
      <w:t>Appendix D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144"/>
  <w:autoHyphenation w:val="0"/>
  <w:evenAndOddHeaders w:val="1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320"/>
        <w:tab w:val="right" w:pos="864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Heading 2">
    <w:name w:val="Heading 2"/>
    <w:next w:val="Normal.0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1"/>
    </w:pPr>
    <w:rPr>
      <w:rFonts w:ascii="Times New Roman" w:cs="Times New Roman" w:hAnsi="Times New Roman" w:eastAsia="Times New Roman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56"/>
      <w:szCs w:val="56"/>
      <w:u w:val="none" w:color="000000"/>
      <w:vertAlign w:val="baseline"/>
      <w:lang w:val="en-US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212">
    <w:name w:val="212"/>
    <w:next w:val="212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